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AD7F" w14:textId="77777777" w:rsidR="00A873C3" w:rsidRPr="00B27B87" w:rsidRDefault="00A873C3">
      <w:pPr>
        <w:pStyle w:val="Pealkiri3"/>
      </w:pPr>
      <w:r w:rsidRPr="00B27B87">
        <w:t>SELETUSKIRI</w:t>
      </w:r>
    </w:p>
    <w:p w14:paraId="2986B835" w14:textId="77777777" w:rsidR="00A873C3" w:rsidRPr="00B27B87" w:rsidRDefault="00A873C3">
      <w:pPr>
        <w:jc w:val="center"/>
        <w:rPr>
          <w:b/>
          <w:bCs/>
          <w:lang w:val="et-EE"/>
        </w:rPr>
      </w:pPr>
      <w:r w:rsidRPr="00B27B87">
        <w:rPr>
          <w:b/>
          <w:bCs/>
          <w:lang w:val="et-EE"/>
        </w:rPr>
        <w:t>Vabariigi Valitsuse korralduse eelnõu juurde</w:t>
      </w:r>
    </w:p>
    <w:p w14:paraId="30559648" w14:textId="77777777" w:rsidR="00A873C3" w:rsidRPr="00B27B87" w:rsidRDefault="00A873C3">
      <w:pPr>
        <w:jc w:val="both"/>
        <w:rPr>
          <w:lang w:val="et-EE"/>
        </w:rPr>
      </w:pPr>
    </w:p>
    <w:p w14:paraId="5E731781" w14:textId="77777777" w:rsidR="00A873C3" w:rsidRPr="00B27B87" w:rsidRDefault="00A873C3">
      <w:pPr>
        <w:jc w:val="both"/>
        <w:rPr>
          <w:lang w:val="et-EE"/>
        </w:rPr>
      </w:pPr>
    </w:p>
    <w:p w14:paraId="0059976B" w14:textId="77777777" w:rsidR="00A873C3" w:rsidRPr="00B27B87" w:rsidRDefault="00A873C3">
      <w:pPr>
        <w:jc w:val="both"/>
        <w:rPr>
          <w:lang w:val="et-EE"/>
        </w:rPr>
      </w:pPr>
    </w:p>
    <w:p w14:paraId="3DF1A205" w14:textId="12001F08" w:rsidR="00BD51BA" w:rsidRPr="00B27B87" w:rsidRDefault="00BD51BA" w:rsidP="00BD51BA">
      <w:pPr>
        <w:pStyle w:val="Kehatekst"/>
      </w:pPr>
      <w:r w:rsidRPr="00B27B87">
        <w:t xml:space="preserve">Seoses senise </w:t>
      </w:r>
      <w:r>
        <w:t>Raamatupidamise Toimkonna ametiaja</w:t>
      </w:r>
      <w:r w:rsidRPr="00B27B87">
        <w:t xml:space="preserve"> lõppemisega nimetatakse käesoleva Vabariigi Valitsuse korralduse eelnõuga ametisse toimkonna uus koosseis.</w:t>
      </w:r>
    </w:p>
    <w:p w14:paraId="2F327650" w14:textId="77777777" w:rsidR="00BD51BA" w:rsidRDefault="00BD51BA">
      <w:pPr>
        <w:pStyle w:val="Kehatekst"/>
      </w:pPr>
    </w:p>
    <w:p w14:paraId="32E6FB90" w14:textId="759BACA1" w:rsidR="00055D3C" w:rsidRDefault="00A873C3">
      <w:pPr>
        <w:pStyle w:val="Kehatekst"/>
      </w:pPr>
      <w:r w:rsidRPr="00B27B87">
        <w:t>Raamatupidamise seadus</w:t>
      </w:r>
      <w:r w:rsidR="00E2197E" w:rsidRPr="00B27B87">
        <w:t>e</w:t>
      </w:r>
      <w:r w:rsidR="007B134F">
        <w:t xml:space="preserve"> (edaspidi </w:t>
      </w:r>
      <w:r w:rsidR="007B134F" w:rsidRPr="007B134F">
        <w:rPr>
          <w:i/>
          <w:iCs/>
        </w:rPr>
        <w:t>RPS</w:t>
      </w:r>
      <w:r w:rsidR="007B134F">
        <w:t>)</w:t>
      </w:r>
      <w:r w:rsidR="00E2197E" w:rsidRPr="00B27B87">
        <w:t xml:space="preserve"> § 3</w:t>
      </w:r>
      <w:r w:rsidR="00A737B6">
        <w:t xml:space="preserve">2 </w:t>
      </w:r>
      <w:r w:rsidR="00D40D0A">
        <w:t xml:space="preserve">lg 1 kohaselt </w:t>
      </w:r>
      <w:r w:rsidR="00DD37E7">
        <w:t xml:space="preserve">moodustab Vabariigi Valitsus </w:t>
      </w:r>
      <w:r w:rsidR="00B04F2D">
        <w:t>Raamatupidamise Toimkonna</w:t>
      </w:r>
      <w:r w:rsidR="009D219E">
        <w:t xml:space="preserve"> (edaspidi </w:t>
      </w:r>
      <w:r w:rsidR="009D219E" w:rsidRPr="00FF4DFC">
        <w:rPr>
          <w:i/>
          <w:iCs/>
        </w:rPr>
        <w:t>toimkond</w:t>
      </w:r>
      <w:r w:rsidR="009D219E">
        <w:t>)</w:t>
      </w:r>
      <w:r w:rsidR="00B04F2D">
        <w:t>, mille ülesandeks on</w:t>
      </w:r>
      <w:r w:rsidR="00DA4F59">
        <w:t xml:space="preserve"> </w:t>
      </w:r>
      <w:r w:rsidR="00DA4F59" w:rsidRPr="00EC2229">
        <w:t>suunata finantsarvestu</w:t>
      </w:r>
      <w:r w:rsidR="00DA4F59">
        <w:t xml:space="preserve">s- </w:t>
      </w:r>
      <w:r w:rsidR="00DA4F59" w:rsidRPr="00EC2229">
        <w:t xml:space="preserve">ja -aruandlusalast tegevust </w:t>
      </w:r>
      <w:r w:rsidR="00DA4F59">
        <w:t xml:space="preserve">Eestis, </w:t>
      </w:r>
      <w:r w:rsidR="00DA4F59" w:rsidRPr="00EC2229">
        <w:t xml:space="preserve">töötada välja Eesti finantsaruandluse standardi </w:t>
      </w:r>
      <w:r w:rsidR="00DA4F59">
        <w:t>moodustavad</w:t>
      </w:r>
      <w:r w:rsidR="00DA4F59" w:rsidRPr="00EC2229">
        <w:t xml:space="preserve"> juhendi</w:t>
      </w:r>
      <w:r w:rsidR="00DA4F59">
        <w:t xml:space="preserve">d, </w:t>
      </w:r>
      <w:r w:rsidR="00DA4F59" w:rsidRPr="00EC2229">
        <w:t xml:space="preserve">tutvustada </w:t>
      </w:r>
      <w:r w:rsidR="00DA4F59">
        <w:t xml:space="preserve">neid </w:t>
      </w:r>
      <w:r w:rsidR="00810C18">
        <w:t>ning</w:t>
      </w:r>
      <w:r w:rsidR="00DA4F59" w:rsidRPr="00EC2229">
        <w:t xml:space="preserve"> anda nende kohta selgitusi ja tõlgendusi.</w:t>
      </w:r>
      <w:r w:rsidR="00DA4F59">
        <w:t xml:space="preserve"> </w:t>
      </w:r>
      <w:r w:rsidR="00DA4F59" w:rsidRPr="00EC2229">
        <w:t xml:space="preserve">Toimkond on sõltumatu komisjon, </w:t>
      </w:r>
      <w:r w:rsidR="00DA4F59">
        <w:t xml:space="preserve">mida </w:t>
      </w:r>
      <w:r w:rsidR="00DA4F59" w:rsidRPr="00EC2229">
        <w:t>teenindab Rahandusministeerium</w:t>
      </w:r>
      <w:r w:rsidR="00DA4F59">
        <w:t>.</w:t>
      </w:r>
    </w:p>
    <w:p w14:paraId="59A4E12C" w14:textId="77777777" w:rsidR="00BD51BA" w:rsidRDefault="00BD51BA">
      <w:pPr>
        <w:pStyle w:val="Kehatekst"/>
      </w:pPr>
    </w:p>
    <w:p w14:paraId="65D9C8C3" w14:textId="25B5312B" w:rsidR="00C50CF3" w:rsidRDefault="007B134F">
      <w:pPr>
        <w:pStyle w:val="Kehatekst"/>
      </w:pPr>
      <w:r>
        <w:t>RPS</w:t>
      </w:r>
      <w:r w:rsidR="00055D3C">
        <w:t xml:space="preserve"> § </w:t>
      </w:r>
      <w:r w:rsidR="00C26D1F">
        <w:t xml:space="preserve">33 lg 1 kohaselt </w:t>
      </w:r>
      <w:r w:rsidR="00C50CF3" w:rsidRPr="00C50CF3">
        <w:t xml:space="preserve">nimetab Vabariigi Valitsus </w:t>
      </w:r>
      <w:r w:rsidR="00C50CF3">
        <w:t xml:space="preserve">toimkonna </w:t>
      </w:r>
      <w:r w:rsidR="00C50CF3" w:rsidRPr="00C50CF3">
        <w:t>valdkonna eest vastutava ministri ettepanekul seitsmeliikmelisena kolmeks aastaks raamatupidamise spetsialistidest, selle ala teadlastest ja praktikutest.</w:t>
      </w:r>
    </w:p>
    <w:p w14:paraId="4C6D4132" w14:textId="77777777" w:rsidR="00A873C3" w:rsidRPr="00B27B87" w:rsidRDefault="00A873C3">
      <w:pPr>
        <w:jc w:val="both"/>
        <w:rPr>
          <w:lang w:val="et-EE"/>
        </w:rPr>
      </w:pPr>
    </w:p>
    <w:p w14:paraId="25D7FE58" w14:textId="7D504BE1" w:rsidR="00CF1512" w:rsidRPr="00B27B87" w:rsidRDefault="000404DA" w:rsidP="00EC2229">
      <w:pPr>
        <w:jc w:val="both"/>
        <w:rPr>
          <w:lang w:val="et-EE"/>
        </w:rPr>
      </w:pPr>
      <w:r w:rsidRPr="000404DA">
        <w:rPr>
          <w:lang w:val="et-EE"/>
        </w:rPr>
        <w:t>Toimkonna praeguse</w:t>
      </w:r>
      <w:r w:rsidR="00EC2229">
        <w:rPr>
          <w:lang w:val="et-EE"/>
        </w:rPr>
        <w:t xml:space="preserve"> </w:t>
      </w:r>
      <w:r w:rsidR="00EC2229" w:rsidRPr="00B27B87">
        <w:rPr>
          <w:lang w:val="et-EE"/>
        </w:rPr>
        <w:t xml:space="preserve">koosseisu volitused lõpevad </w:t>
      </w:r>
      <w:r w:rsidR="00EC2229">
        <w:rPr>
          <w:lang w:val="et-EE"/>
        </w:rPr>
        <w:t xml:space="preserve">19. detsembril </w:t>
      </w:r>
      <w:r w:rsidR="00EC2229" w:rsidRPr="00B27B87">
        <w:rPr>
          <w:lang w:val="et-EE"/>
        </w:rPr>
        <w:t>20</w:t>
      </w:r>
      <w:r w:rsidR="00EC2229">
        <w:rPr>
          <w:lang w:val="et-EE"/>
        </w:rPr>
        <w:t>2</w:t>
      </w:r>
      <w:r w:rsidR="00B53CDC">
        <w:rPr>
          <w:lang w:val="et-EE"/>
        </w:rPr>
        <w:t>5</w:t>
      </w:r>
      <w:r w:rsidR="002B57B0">
        <w:rPr>
          <w:lang w:val="et-EE"/>
        </w:rPr>
        <w:t>.</w:t>
      </w:r>
      <w:r w:rsidR="00545D3C">
        <w:rPr>
          <w:lang w:val="et-EE"/>
        </w:rPr>
        <w:t xml:space="preserve"> </w:t>
      </w:r>
      <w:r w:rsidR="00CF1512" w:rsidRPr="00B27B87">
        <w:rPr>
          <w:lang w:val="et-EE"/>
        </w:rPr>
        <w:t xml:space="preserve">Kui toimkonna liikmete volituste lõppemise tähtajaks ei ole uut koosseisu nimetatud, </w:t>
      </w:r>
      <w:r w:rsidR="00BC0CB9">
        <w:rPr>
          <w:lang w:val="et-EE"/>
        </w:rPr>
        <w:t xml:space="preserve">siis vastavalt RPS § 33 lg 7 </w:t>
      </w:r>
      <w:r w:rsidR="00CF1512" w:rsidRPr="00B27B87">
        <w:rPr>
          <w:lang w:val="et-EE"/>
        </w:rPr>
        <w:t xml:space="preserve">pikenevad </w:t>
      </w:r>
      <w:r w:rsidR="00941B0D">
        <w:rPr>
          <w:lang w:val="et-EE"/>
        </w:rPr>
        <w:t xml:space="preserve">senise toimkonna </w:t>
      </w:r>
      <w:r w:rsidR="00CF1512" w:rsidRPr="00B27B87">
        <w:rPr>
          <w:lang w:val="et-EE"/>
        </w:rPr>
        <w:t>volitused kuni uue koosseisu nimetamiseni</w:t>
      </w:r>
      <w:r>
        <w:rPr>
          <w:lang w:val="et-EE"/>
        </w:rPr>
        <w:t>.</w:t>
      </w:r>
    </w:p>
    <w:p w14:paraId="6A454C49" w14:textId="77777777" w:rsidR="00CF1512" w:rsidRPr="00B27B87" w:rsidRDefault="00CF1512" w:rsidP="00CF1512">
      <w:pPr>
        <w:jc w:val="both"/>
        <w:rPr>
          <w:lang w:val="et-EE"/>
        </w:rPr>
      </w:pPr>
    </w:p>
    <w:p w14:paraId="6284F476" w14:textId="147325DD" w:rsidR="00545D3C" w:rsidRDefault="000404DA" w:rsidP="00875E6F">
      <w:pPr>
        <w:jc w:val="both"/>
        <w:rPr>
          <w:lang w:val="et-EE"/>
        </w:rPr>
      </w:pPr>
      <w:r w:rsidRPr="000404DA">
        <w:rPr>
          <w:lang w:val="et-EE"/>
        </w:rPr>
        <w:t xml:space="preserve">Seoses </w:t>
      </w:r>
      <w:r>
        <w:rPr>
          <w:lang w:val="et-EE"/>
        </w:rPr>
        <w:t xml:space="preserve">praeguse toimkonna </w:t>
      </w:r>
      <w:r w:rsidR="00EC2229">
        <w:rPr>
          <w:lang w:val="et-EE"/>
        </w:rPr>
        <w:t>ametiaja</w:t>
      </w:r>
      <w:r w:rsidRPr="000404DA">
        <w:rPr>
          <w:lang w:val="et-EE"/>
        </w:rPr>
        <w:t xml:space="preserve"> lõppemisega oleme konsulteerinud erialaringkondadega ja kirjalikult pöördunud liikmekandidaatide esitamiseks </w:t>
      </w:r>
      <w:r>
        <w:rPr>
          <w:lang w:val="et-EE"/>
        </w:rPr>
        <w:t xml:space="preserve">ettevõtlusorganisatsioonide poole. </w:t>
      </w:r>
      <w:r w:rsidR="00875E6F">
        <w:rPr>
          <w:lang w:val="et-EE"/>
        </w:rPr>
        <w:t xml:space="preserve">Konsultatsioonide käigus ja nimetamisettepaneku tegemisel </w:t>
      </w:r>
      <w:r w:rsidR="00A873C3" w:rsidRPr="00B27B87">
        <w:rPr>
          <w:lang w:val="et-EE"/>
        </w:rPr>
        <w:t xml:space="preserve">on arvestatud, et säiliks tasakaalustatus erinevate asjaomaste institutsioonide ja erialade vahel, mis hõlmaks muuhulgas </w:t>
      </w:r>
      <w:r w:rsidR="00625F0E">
        <w:rPr>
          <w:lang w:val="et-EE"/>
        </w:rPr>
        <w:t xml:space="preserve">eraettevõtte </w:t>
      </w:r>
      <w:r w:rsidR="00A873C3" w:rsidRPr="00B27B87">
        <w:rPr>
          <w:lang w:val="et-EE"/>
        </w:rPr>
        <w:t>raamatupidamis</w:t>
      </w:r>
      <w:r w:rsidR="00625F0E">
        <w:rPr>
          <w:lang w:val="et-EE"/>
        </w:rPr>
        <w:t>korraldus</w:t>
      </w:r>
      <w:r w:rsidR="00A873C3" w:rsidRPr="00B27B87">
        <w:rPr>
          <w:lang w:val="et-EE"/>
        </w:rPr>
        <w:t>t, audiitortegevust</w:t>
      </w:r>
      <w:r w:rsidR="00EE4E45">
        <w:rPr>
          <w:lang w:val="et-EE"/>
        </w:rPr>
        <w:t xml:space="preserve"> ja </w:t>
      </w:r>
      <w:r w:rsidR="00A873C3" w:rsidRPr="00B27B87">
        <w:rPr>
          <w:lang w:val="et-EE"/>
        </w:rPr>
        <w:t>avaliku sektori raamatupidamist.</w:t>
      </w:r>
      <w:r w:rsidR="00875E6F">
        <w:rPr>
          <w:lang w:val="et-EE"/>
        </w:rPr>
        <w:t xml:space="preserve"> Samuti on oluliseks faktoriks olnud Eesti raamatupidamise järjepidevuse kindlustamine. </w:t>
      </w:r>
      <w:r w:rsidR="004547C2">
        <w:rPr>
          <w:lang w:val="et-EE"/>
        </w:rPr>
        <w:t xml:space="preserve">Senise koosseisuga </w:t>
      </w:r>
      <w:r w:rsidR="00010851">
        <w:rPr>
          <w:lang w:val="et-EE"/>
        </w:rPr>
        <w:t xml:space="preserve">võrreldes on </w:t>
      </w:r>
      <w:r w:rsidR="00875E6F" w:rsidRPr="00B27B87">
        <w:rPr>
          <w:lang w:val="et-EE"/>
        </w:rPr>
        <w:t>nimetata</w:t>
      </w:r>
      <w:r w:rsidR="00875E6F">
        <w:rPr>
          <w:lang w:val="et-EE"/>
        </w:rPr>
        <w:t>va</w:t>
      </w:r>
      <w:r w:rsidR="00941B0D">
        <w:rPr>
          <w:lang w:val="et-EE"/>
        </w:rPr>
        <w:t>s</w:t>
      </w:r>
      <w:r w:rsidR="00875E6F" w:rsidRPr="00B27B87">
        <w:rPr>
          <w:lang w:val="et-EE"/>
        </w:rPr>
        <w:t xml:space="preserve"> </w:t>
      </w:r>
      <w:r w:rsidR="00010851">
        <w:rPr>
          <w:lang w:val="et-EE"/>
        </w:rPr>
        <w:t>toimkonna</w:t>
      </w:r>
      <w:r w:rsidR="004547C2">
        <w:rPr>
          <w:lang w:val="et-EE"/>
        </w:rPr>
        <w:t>s</w:t>
      </w:r>
      <w:r w:rsidR="00875E6F">
        <w:rPr>
          <w:lang w:val="et-EE"/>
        </w:rPr>
        <w:t xml:space="preserve"> viis endist ja kaks uut liiget</w:t>
      </w:r>
      <w:r w:rsidR="00FC72E3">
        <w:rPr>
          <w:lang w:val="et-EE"/>
        </w:rPr>
        <w:t xml:space="preserve"> (Siim Kannistu ja Liina Tamm)</w:t>
      </w:r>
      <w:r w:rsidR="00545D3C">
        <w:rPr>
          <w:lang w:val="et-EE"/>
        </w:rPr>
        <w:t>:</w:t>
      </w:r>
    </w:p>
    <w:p w14:paraId="47CE889D" w14:textId="77777777" w:rsidR="00545D3C" w:rsidRDefault="00545D3C" w:rsidP="00545D3C">
      <w:pPr>
        <w:tabs>
          <w:tab w:val="left" w:pos="1985"/>
        </w:tabs>
        <w:jc w:val="both"/>
        <w:rPr>
          <w:lang w:val="et-EE"/>
        </w:rPr>
      </w:pPr>
      <w:bookmarkStart w:id="0" w:name="_Hlk120633225"/>
    </w:p>
    <w:p w14:paraId="155FBD4B" w14:textId="77777777" w:rsidR="00EE7953" w:rsidRPr="001F38A4" w:rsidRDefault="00EE7953" w:rsidP="00EE7953">
      <w:pPr>
        <w:tabs>
          <w:tab w:val="left" w:pos="1985"/>
        </w:tabs>
        <w:jc w:val="both"/>
        <w:rPr>
          <w:lang w:val="et-EE"/>
        </w:rPr>
      </w:pPr>
      <w:r w:rsidRPr="001F38A4">
        <w:rPr>
          <w:lang w:val="et-EE"/>
        </w:rPr>
        <w:t>Riina Alt</w:t>
      </w:r>
      <w:r w:rsidRPr="001F38A4">
        <w:rPr>
          <w:lang w:val="et-EE"/>
        </w:rPr>
        <w:tab/>
        <w:t>– Ernst &amp; Young Baltic AS, finantsarvestuse nõustamise valdkonna juht;</w:t>
      </w:r>
    </w:p>
    <w:p w14:paraId="14ED972D" w14:textId="77777777" w:rsidR="00EE7953" w:rsidRDefault="00EE7953" w:rsidP="00EE7953">
      <w:pPr>
        <w:tabs>
          <w:tab w:val="left" w:pos="1985"/>
        </w:tabs>
        <w:rPr>
          <w:lang w:val="et-EE"/>
        </w:rPr>
      </w:pPr>
      <w:r>
        <w:rPr>
          <w:lang w:val="et-EE"/>
        </w:rPr>
        <w:t>Kertu Lääts</w:t>
      </w:r>
      <w:r>
        <w:rPr>
          <w:lang w:val="et-EE"/>
        </w:rPr>
        <w:tab/>
      </w:r>
      <w:r w:rsidRPr="001F38A4">
        <w:rPr>
          <w:lang w:val="et-EE"/>
        </w:rPr>
        <w:t xml:space="preserve">– </w:t>
      </w:r>
      <w:r>
        <w:rPr>
          <w:lang w:val="et-EE"/>
        </w:rPr>
        <w:t>TÜ m</w:t>
      </w:r>
      <w:r w:rsidRPr="002C62DB">
        <w:rPr>
          <w:lang w:val="et-EE"/>
        </w:rPr>
        <w:t>ajandusteaduskon</w:t>
      </w:r>
      <w:r>
        <w:rPr>
          <w:lang w:val="et-EE"/>
        </w:rPr>
        <w:t>na juhataja,</w:t>
      </w:r>
      <w:r w:rsidRPr="002C62DB">
        <w:rPr>
          <w:lang w:val="et-EE"/>
        </w:rPr>
        <w:t xml:space="preserve"> majandusarvestuse</w:t>
      </w:r>
      <w:r>
        <w:rPr>
          <w:lang w:val="et-EE"/>
        </w:rPr>
        <w:t xml:space="preserve"> kaasprofessor</w:t>
      </w:r>
      <w:r w:rsidRPr="001F38A4">
        <w:rPr>
          <w:lang w:val="et-EE"/>
        </w:rPr>
        <w:t>;</w:t>
      </w:r>
    </w:p>
    <w:p w14:paraId="79CD6446" w14:textId="77777777" w:rsidR="00EE7953" w:rsidRPr="001F38A4" w:rsidRDefault="00EE7953" w:rsidP="00EE7953">
      <w:pPr>
        <w:tabs>
          <w:tab w:val="left" w:pos="1985"/>
        </w:tabs>
        <w:rPr>
          <w:lang w:val="et-EE"/>
        </w:rPr>
      </w:pPr>
      <w:r w:rsidRPr="001F38A4">
        <w:rPr>
          <w:lang w:val="et-EE"/>
        </w:rPr>
        <w:t>Ellen Tohvri</w:t>
      </w:r>
      <w:r w:rsidRPr="001F38A4">
        <w:rPr>
          <w:lang w:val="et-EE"/>
        </w:rPr>
        <w:tab/>
        <w:t>– E-Audit OÜ, vandeaudiitor, partner;</w:t>
      </w:r>
    </w:p>
    <w:p w14:paraId="578CC3D8" w14:textId="77777777" w:rsidR="00EE7953" w:rsidRPr="001F38A4" w:rsidRDefault="00EE7953" w:rsidP="00EE7953">
      <w:pPr>
        <w:tabs>
          <w:tab w:val="left" w:pos="1985"/>
        </w:tabs>
        <w:jc w:val="both"/>
        <w:rPr>
          <w:lang w:val="et-EE"/>
        </w:rPr>
      </w:pPr>
      <w:r w:rsidRPr="001F38A4">
        <w:rPr>
          <w:lang w:val="et-EE"/>
        </w:rPr>
        <w:t xml:space="preserve">Juta Maar </w:t>
      </w:r>
      <w:r w:rsidRPr="001F38A4">
        <w:rPr>
          <w:lang w:val="et-EE"/>
        </w:rPr>
        <w:tab/>
        <w:t>– riigi pearaamatupidaja;</w:t>
      </w:r>
    </w:p>
    <w:p w14:paraId="4E421D65" w14:textId="77777777" w:rsidR="00EE7953" w:rsidRPr="001F38A4" w:rsidRDefault="00EE7953" w:rsidP="00EE7953">
      <w:pPr>
        <w:tabs>
          <w:tab w:val="left" w:pos="1985"/>
        </w:tabs>
        <w:jc w:val="both"/>
        <w:rPr>
          <w:lang w:val="et-EE"/>
        </w:rPr>
      </w:pPr>
      <w:r w:rsidRPr="001F38A4">
        <w:rPr>
          <w:lang w:val="et-EE"/>
        </w:rPr>
        <w:t xml:space="preserve">Ago Vilu </w:t>
      </w:r>
      <w:r w:rsidRPr="001F38A4">
        <w:rPr>
          <w:lang w:val="et-EE"/>
        </w:rPr>
        <w:tab/>
        <w:t xml:space="preserve">– </w:t>
      </w:r>
      <w:r>
        <w:rPr>
          <w:lang w:val="et-EE"/>
        </w:rPr>
        <w:t xml:space="preserve">endine </w:t>
      </w:r>
      <w:r w:rsidRPr="001F38A4">
        <w:rPr>
          <w:lang w:val="et-EE"/>
        </w:rPr>
        <w:t>PwC Ukraine juhtivpartner;</w:t>
      </w:r>
    </w:p>
    <w:p w14:paraId="596E830E" w14:textId="77777777" w:rsidR="00EE7953" w:rsidRDefault="00EE7953" w:rsidP="00EE7953">
      <w:pPr>
        <w:tabs>
          <w:tab w:val="left" w:pos="1985"/>
        </w:tabs>
        <w:rPr>
          <w:lang w:val="et-EE"/>
        </w:rPr>
      </w:pPr>
      <w:r>
        <w:rPr>
          <w:lang w:val="et-EE"/>
        </w:rPr>
        <w:t>Siim Kannistu</w:t>
      </w:r>
      <w:r>
        <w:rPr>
          <w:lang w:val="et-EE"/>
        </w:rPr>
        <w:tab/>
      </w:r>
      <w:r w:rsidRPr="001F38A4">
        <w:rPr>
          <w:lang w:val="et-EE"/>
        </w:rPr>
        <w:t xml:space="preserve">– </w:t>
      </w:r>
      <w:r>
        <w:rPr>
          <w:lang w:val="et-EE"/>
        </w:rPr>
        <w:t xml:space="preserve">KPMG Baltics, </w:t>
      </w:r>
      <w:r w:rsidRPr="00191AD5">
        <w:rPr>
          <w:lang w:val="et-EE"/>
        </w:rPr>
        <w:t>vandeaudiitor</w:t>
      </w:r>
      <w:r>
        <w:rPr>
          <w:lang w:val="et-EE"/>
        </w:rPr>
        <w:t>, direktor;</w:t>
      </w:r>
    </w:p>
    <w:p w14:paraId="65C1F3CC" w14:textId="77777777" w:rsidR="00FC72E3" w:rsidRDefault="00EE7953" w:rsidP="00EE7953">
      <w:pPr>
        <w:tabs>
          <w:tab w:val="left" w:pos="1985"/>
        </w:tabs>
        <w:jc w:val="both"/>
        <w:rPr>
          <w:lang w:val="et-EE"/>
        </w:rPr>
      </w:pPr>
      <w:r>
        <w:rPr>
          <w:lang w:val="et-EE"/>
        </w:rPr>
        <w:t>Liina Tamm</w:t>
      </w:r>
      <w:r>
        <w:rPr>
          <w:lang w:val="et-EE"/>
        </w:rPr>
        <w:tab/>
      </w:r>
      <w:r w:rsidRPr="001F38A4">
        <w:rPr>
          <w:lang w:val="et-EE"/>
        </w:rPr>
        <w:t xml:space="preserve">– </w:t>
      </w:r>
      <w:r>
        <w:rPr>
          <w:lang w:val="et-EE"/>
        </w:rPr>
        <w:t xml:space="preserve">Eesti Raamatupidajate Kogu, juhatuse liige, </w:t>
      </w:r>
      <w:r w:rsidRPr="00F831E1">
        <w:rPr>
          <w:lang w:val="et-EE"/>
        </w:rPr>
        <w:t>metoodika ja maksunduse toimkonna juhataja</w:t>
      </w:r>
      <w:r>
        <w:rPr>
          <w:lang w:val="et-EE"/>
        </w:rPr>
        <w:t>.</w:t>
      </w:r>
    </w:p>
    <w:bookmarkEnd w:id="0"/>
    <w:p w14:paraId="49AF988A" w14:textId="77777777" w:rsidR="00CF1512" w:rsidRPr="00B27B87" w:rsidRDefault="00CF1512">
      <w:pPr>
        <w:jc w:val="both"/>
        <w:rPr>
          <w:lang w:val="et-EE"/>
        </w:rPr>
      </w:pPr>
    </w:p>
    <w:p w14:paraId="707BC943" w14:textId="19CAE784" w:rsidR="00A873C3" w:rsidRPr="00B27B87" w:rsidRDefault="00AC21CC">
      <w:pPr>
        <w:jc w:val="both"/>
        <w:rPr>
          <w:snapToGrid w:val="0"/>
          <w:lang w:val="et-EE"/>
        </w:rPr>
      </w:pPr>
      <w:r>
        <w:rPr>
          <w:snapToGrid w:val="0"/>
          <w:lang w:val="et-EE"/>
        </w:rPr>
        <w:t>Ettevalmistatud k</w:t>
      </w:r>
      <w:r w:rsidR="00607E0F" w:rsidRPr="00B27B87">
        <w:rPr>
          <w:snapToGrid w:val="0"/>
          <w:lang w:val="et-EE"/>
        </w:rPr>
        <w:t>orraldus</w:t>
      </w:r>
      <w:r w:rsidR="00083D62" w:rsidRPr="00B27B87">
        <w:rPr>
          <w:snapToGrid w:val="0"/>
          <w:lang w:val="et-EE"/>
        </w:rPr>
        <w:t xml:space="preserve"> jõustub </w:t>
      </w:r>
      <w:r w:rsidR="0083773D">
        <w:rPr>
          <w:snapToGrid w:val="0"/>
          <w:lang w:val="et-EE"/>
        </w:rPr>
        <w:t>20</w:t>
      </w:r>
      <w:r w:rsidR="00875E6F">
        <w:rPr>
          <w:snapToGrid w:val="0"/>
          <w:lang w:val="et-EE"/>
        </w:rPr>
        <w:t>2</w:t>
      </w:r>
      <w:r w:rsidR="00FC72E3">
        <w:rPr>
          <w:snapToGrid w:val="0"/>
          <w:lang w:val="et-EE"/>
        </w:rPr>
        <w:t>5</w:t>
      </w:r>
      <w:r w:rsidR="00CA6250" w:rsidRPr="00B27B87">
        <w:rPr>
          <w:snapToGrid w:val="0"/>
          <w:lang w:val="et-EE"/>
        </w:rPr>
        <w:t xml:space="preserve">. aasta </w:t>
      </w:r>
      <w:r w:rsidR="0083773D">
        <w:rPr>
          <w:snapToGrid w:val="0"/>
          <w:lang w:val="et-EE"/>
        </w:rPr>
        <w:t>2</w:t>
      </w:r>
      <w:r w:rsidR="00875E6F">
        <w:rPr>
          <w:snapToGrid w:val="0"/>
          <w:lang w:val="et-EE"/>
        </w:rPr>
        <w:t>0. detsembril</w:t>
      </w:r>
      <w:r w:rsidR="00083D62" w:rsidRPr="00B27B87">
        <w:rPr>
          <w:snapToGrid w:val="0"/>
          <w:lang w:val="et-EE"/>
        </w:rPr>
        <w:t>.</w:t>
      </w:r>
    </w:p>
    <w:p w14:paraId="57E4F517" w14:textId="77777777" w:rsidR="00A873C3" w:rsidRPr="00B27B87" w:rsidRDefault="00A873C3">
      <w:pPr>
        <w:jc w:val="both"/>
        <w:rPr>
          <w:lang w:val="et-EE"/>
        </w:rPr>
      </w:pPr>
    </w:p>
    <w:p w14:paraId="059B66F9" w14:textId="1F0F4B53" w:rsidR="00A873C3" w:rsidRPr="00B27B87" w:rsidRDefault="00A873C3">
      <w:pPr>
        <w:jc w:val="both"/>
        <w:rPr>
          <w:lang w:val="et-EE"/>
        </w:rPr>
      </w:pPr>
      <w:r w:rsidRPr="00B27B87">
        <w:rPr>
          <w:lang w:val="et-EE"/>
        </w:rPr>
        <w:t>Käesoleva eelnõu ja seletuskirja on koosta</w:t>
      </w:r>
      <w:r w:rsidR="00865EC1">
        <w:rPr>
          <w:lang w:val="et-EE"/>
        </w:rPr>
        <w:t>n</w:t>
      </w:r>
      <w:r w:rsidRPr="00B27B87">
        <w:rPr>
          <w:lang w:val="et-EE"/>
        </w:rPr>
        <w:t xml:space="preserve">ud Rahandusministeeriumi </w:t>
      </w:r>
      <w:r w:rsidR="00875E6F">
        <w:rPr>
          <w:lang w:val="et-EE"/>
        </w:rPr>
        <w:t xml:space="preserve">rahandusteabe poliitika </w:t>
      </w:r>
      <w:r w:rsidR="00607E0F" w:rsidRPr="00B27B87">
        <w:rPr>
          <w:lang w:val="et-EE"/>
        </w:rPr>
        <w:t xml:space="preserve"> osakonna </w:t>
      </w:r>
      <w:r w:rsidR="00954AA2" w:rsidRPr="00B27B87">
        <w:rPr>
          <w:lang w:val="et-EE"/>
        </w:rPr>
        <w:t xml:space="preserve">nõunik </w:t>
      </w:r>
      <w:r w:rsidR="00875E6F">
        <w:rPr>
          <w:lang w:val="et-EE"/>
        </w:rPr>
        <w:t>Guido Viik</w:t>
      </w:r>
      <w:r w:rsidRPr="00B27B87">
        <w:rPr>
          <w:lang w:val="et-EE"/>
        </w:rPr>
        <w:t xml:space="preserve"> (tel 611</w:t>
      </w:r>
      <w:r w:rsidR="0083773D">
        <w:rPr>
          <w:lang w:val="et-EE"/>
        </w:rPr>
        <w:t xml:space="preserve"> </w:t>
      </w:r>
      <w:r w:rsidRPr="00B27B87">
        <w:rPr>
          <w:lang w:val="et-EE"/>
        </w:rPr>
        <w:t>3</w:t>
      </w:r>
      <w:r w:rsidR="0083773D">
        <w:rPr>
          <w:lang w:val="et-EE"/>
        </w:rPr>
        <w:t>6</w:t>
      </w:r>
      <w:r w:rsidR="00875E6F">
        <w:rPr>
          <w:lang w:val="et-EE"/>
        </w:rPr>
        <w:t>0</w:t>
      </w:r>
      <w:r w:rsidR="0083773D">
        <w:rPr>
          <w:lang w:val="et-EE"/>
        </w:rPr>
        <w:t>7</w:t>
      </w:r>
      <w:r w:rsidRPr="00B27B87">
        <w:rPr>
          <w:lang w:val="et-EE"/>
        </w:rPr>
        <w:t xml:space="preserve">; </w:t>
      </w:r>
      <w:r w:rsidR="00875E6F">
        <w:rPr>
          <w:lang w:val="et-EE"/>
        </w:rPr>
        <w:t>Guido.Viik@fin.ee</w:t>
      </w:r>
      <w:r w:rsidRPr="00B27B87">
        <w:rPr>
          <w:lang w:val="et-EE"/>
        </w:rPr>
        <w:t>).</w:t>
      </w:r>
    </w:p>
    <w:p w14:paraId="35CA1C59" w14:textId="77777777" w:rsidR="00A873C3" w:rsidRPr="00B27B87" w:rsidRDefault="00A873C3">
      <w:pPr>
        <w:jc w:val="both"/>
        <w:rPr>
          <w:lang w:val="et-EE"/>
        </w:rPr>
      </w:pPr>
    </w:p>
    <w:p w14:paraId="25AE5D86" w14:textId="0DF1CEA7" w:rsidR="00A873C3" w:rsidRPr="00B27B87" w:rsidRDefault="00171E6A" w:rsidP="00954AA2">
      <w:pPr>
        <w:rPr>
          <w:lang w:val="et-EE"/>
        </w:rPr>
      </w:pPr>
      <w:r>
        <w:rPr>
          <w:lang w:val="et-EE"/>
        </w:rPr>
        <w:t>17</w:t>
      </w:r>
      <w:r w:rsidR="00875E6F">
        <w:rPr>
          <w:lang w:val="et-EE"/>
        </w:rPr>
        <w:t>. november</w:t>
      </w:r>
      <w:r w:rsidR="0083773D">
        <w:rPr>
          <w:lang w:val="et-EE"/>
        </w:rPr>
        <w:t xml:space="preserve"> 20</w:t>
      </w:r>
      <w:r w:rsidR="00875E6F">
        <w:rPr>
          <w:lang w:val="et-EE"/>
        </w:rPr>
        <w:t>2</w:t>
      </w:r>
      <w:r>
        <w:rPr>
          <w:lang w:val="et-EE"/>
        </w:rPr>
        <w:t>5</w:t>
      </w:r>
      <w:r w:rsidR="00E65487" w:rsidRPr="00B27B87">
        <w:rPr>
          <w:lang w:val="et-EE"/>
        </w:rPr>
        <w:t>. a.</w:t>
      </w:r>
    </w:p>
    <w:sectPr w:rsidR="00A873C3" w:rsidRPr="00B27B87">
      <w:pgSz w:w="12240" w:h="15840"/>
      <w:pgMar w:top="1417" w:right="1260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AC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1848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2" w15:restartNumberingAfterBreak="0">
    <w:nsid w:val="0A075EA3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26136859">
    <w:abstractNumId w:val="2"/>
  </w:num>
  <w:num w:numId="2" w16cid:durableId="1274433481">
    <w:abstractNumId w:val="0"/>
  </w:num>
  <w:num w:numId="3" w16cid:durableId="49519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0D"/>
    <w:rsid w:val="00010851"/>
    <w:rsid w:val="00037B7D"/>
    <w:rsid w:val="000404DA"/>
    <w:rsid w:val="00055D3C"/>
    <w:rsid w:val="00083D62"/>
    <w:rsid w:val="00171E6A"/>
    <w:rsid w:val="00220BA0"/>
    <w:rsid w:val="0025197C"/>
    <w:rsid w:val="00292592"/>
    <w:rsid w:val="002B57B0"/>
    <w:rsid w:val="003D0DE5"/>
    <w:rsid w:val="00427D1B"/>
    <w:rsid w:val="004547C2"/>
    <w:rsid w:val="00545D3C"/>
    <w:rsid w:val="0055240D"/>
    <w:rsid w:val="005A481C"/>
    <w:rsid w:val="005D1738"/>
    <w:rsid w:val="00607E0F"/>
    <w:rsid w:val="00616F13"/>
    <w:rsid w:val="00625F0E"/>
    <w:rsid w:val="00691738"/>
    <w:rsid w:val="007223F3"/>
    <w:rsid w:val="007353A5"/>
    <w:rsid w:val="007B134F"/>
    <w:rsid w:val="007B6DD0"/>
    <w:rsid w:val="007F4774"/>
    <w:rsid w:val="0081005F"/>
    <w:rsid w:val="00810C18"/>
    <w:rsid w:val="0083773D"/>
    <w:rsid w:val="00865EC1"/>
    <w:rsid w:val="00875E6F"/>
    <w:rsid w:val="0093091A"/>
    <w:rsid w:val="00936F6B"/>
    <w:rsid w:val="00941B0D"/>
    <w:rsid w:val="00954AA2"/>
    <w:rsid w:val="009D219E"/>
    <w:rsid w:val="00A737B6"/>
    <w:rsid w:val="00A873C3"/>
    <w:rsid w:val="00AC21CC"/>
    <w:rsid w:val="00B04F2D"/>
    <w:rsid w:val="00B211A0"/>
    <w:rsid w:val="00B27B87"/>
    <w:rsid w:val="00B53CDC"/>
    <w:rsid w:val="00BC0CB9"/>
    <w:rsid w:val="00BD2250"/>
    <w:rsid w:val="00BD51BA"/>
    <w:rsid w:val="00C009B0"/>
    <w:rsid w:val="00C26D1F"/>
    <w:rsid w:val="00C50CF3"/>
    <w:rsid w:val="00C51A31"/>
    <w:rsid w:val="00CA42EC"/>
    <w:rsid w:val="00CA6250"/>
    <w:rsid w:val="00CB299A"/>
    <w:rsid w:val="00CD3EB0"/>
    <w:rsid w:val="00CF1512"/>
    <w:rsid w:val="00D0328C"/>
    <w:rsid w:val="00D06720"/>
    <w:rsid w:val="00D26125"/>
    <w:rsid w:val="00D40D0A"/>
    <w:rsid w:val="00D976EE"/>
    <w:rsid w:val="00DA4F59"/>
    <w:rsid w:val="00DD37E7"/>
    <w:rsid w:val="00E15B96"/>
    <w:rsid w:val="00E2197E"/>
    <w:rsid w:val="00E65487"/>
    <w:rsid w:val="00E759BA"/>
    <w:rsid w:val="00EA2E8F"/>
    <w:rsid w:val="00EC2229"/>
    <w:rsid w:val="00EE4E45"/>
    <w:rsid w:val="00EE7953"/>
    <w:rsid w:val="00F1541F"/>
    <w:rsid w:val="00F35A8B"/>
    <w:rsid w:val="00F405D4"/>
    <w:rsid w:val="00FA1A49"/>
    <w:rsid w:val="00FC72E3"/>
    <w:rsid w:val="00FF4DFC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ED975"/>
  <w14:defaultImageDpi w14:val="0"/>
  <w15:docId w15:val="{35505383-2F24-426E-AB6C-412A95F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jc w:val="center"/>
      <w:outlineLvl w:val="2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styleId="Tugev">
    <w:name w:val="Strong"/>
    <w:basedOn w:val="Liguvaikefont"/>
    <w:uiPriority w:val="99"/>
    <w:qFormat/>
    <w:rPr>
      <w:rFonts w:cs="Times New Roman"/>
      <w:b/>
      <w:bCs/>
    </w:rPr>
  </w:style>
  <w:style w:type="paragraph" w:styleId="Kehatekst">
    <w:name w:val="Body Text"/>
    <w:basedOn w:val="Normaallaad"/>
    <w:link w:val="KehatekstMrk"/>
    <w:uiPriority w:val="99"/>
    <w:pPr>
      <w:jc w:val="both"/>
    </w:pPr>
    <w:rPr>
      <w:lang w:val="et-EE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kehatekst0">
    <w:name w:val="kehatekst"/>
    <w:basedOn w:val="Kehatekst"/>
    <w:uiPriority w:val="99"/>
    <w:pPr>
      <w:spacing w:after="90"/>
      <w:jc w:val="left"/>
    </w:pPr>
    <w:rPr>
      <w:spacing w:val="-5"/>
    </w:rPr>
  </w:style>
  <w:style w:type="character" w:styleId="Hperlink">
    <w:name w:val="Hyperlink"/>
    <w:basedOn w:val="Liguvaikefont"/>
    <w:uiPriority w:val="99"/>
    <w:rPr>
      <w:rFonts w:cs="Times New Roman"/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6548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E6548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4469FA10F80E4A95D3E9AEB3A3D7D7" ma:contentTypeVersion="8" ma:contentTypeDescription="Loo uus dokument" ma:contentTypeScope="" ma:versionID="99daa4050378161dc992bfda6adfc2e0">
  <xsd:schema xmlns:xsd="http://www.w3.org/2001/XMLSchema" xmlns:xs="http://www.w3.org/2001/XMLSchema" xmlns:p="http://schemas.microsoft.com/office/2006/metadata/properties" xmlns:ns2="e79dd422-e936-414d-ac28-478cc873f6f7" targetNamespace="http://schemas.microsoft.com/office/2006/metadata/properties" ma:root="true" ma:fieldsID="ece80ef64872907e883e86236c90abb0" ns2:_="">
    <xsd:import namespace="e79dd422-e936-414d-ac28-478cc873f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d422-e936-414d-ac28-478cc873f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F0AC4-7ACE-472E-8DB8-266333F6D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dd422-e936-414d-ac28-478cc873f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2BD53-50D4-4103-8386-46993D0477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F2ACE-9779-46EF-9AF8-253A477A4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</Words>
  <Characters>2092</Characters>
  <Application>Microsoft Office Word</Application>
  <DocSecurity>0</DocSecurity>
  <Lines>17</Lines>
  <Paragraphs>4</Paragraphs>
  <ScaleCrop>false</ScaleCrop>
  <Company>Rahandusministeerium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</dc:title>
  <dc:subject/>
  <dc:creator>joosept</dc:creator>
  <cp:keywords/>
  <dc:description/>
  <cp:lastModifiedBy>Guido Viik - RAM</cp:lastModifiedBy>
  <cp:revision>31</cp:revision>
  <dcterms:created xsi:type="dcterms:W3CDTF">2025-11-13T12:39:00Z</dcterms:created>
  <dcterms:modified xsi:type="dcterms:W3CDTF">2025-11-17T10:43:00Z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0x0101001A4469FA10F80E4A95D3E9AEB3A3D7D7</vt:lpwstr>
  </property>
  <property fmtid="{D5CDD505-2E9C-101B-9397-08002B2CF9AE}" pid="3" name="Order">
    <vt:r8>3559200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2025-11-13T12:39:23Z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33f9a457-5463-4fac-b3d9-8b92f3a537fc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